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F51" w:rsidRDefault="002B67E7" w:rsidP="00936F51">
      <w:pPr>
        <w:jc w:val="center"/>
        <w:rPr>
          <w:rFonts w:ascii="ＭＳ ゴシック" w:eastAsia="ＭＳ ゴシック" w:hAnsi="ＭＳ ゴシック"/>
          <w:b/>
          <w:sz w:val="24"/>
        </w:rPr>
      </w:pPr>
      <w:bookmarkStart w:id="0" w:name="_GoBack"/>
      <w:bookmarkEnd w:id="0"/>
      <w:r w:rsidRPr="00936F51">
        <w:rPr>
          <w:rFonts w:ascii="ＭＳ ゴシック" w:eastAsia="ＭＳ ゴシック" w:hAnsi="ＭＳ ゴシック" w:hint="eastAsia"/>
          <w:b/>
          <w:sz w:val="24"/>
        </w:rPr>
        <w:t>プラットフォーム構成大学等間における施設・設備</w:t>
      </w:r>
      <w:r w:rsidR="00A56D05">
        <w:rPr>
          <w:rFonts w:ascii="ＭＳ ゴシック" w:eastAsia="ＭＳ ゴシック" w:hAnsi="ＭＳ ゴシック" w:hint="eastAsia"/>
          <w:b/>
          <w:sz w:val="24"/>
        </w:rPr>
        <w:t>等</w:t>
      </w:r>
      <w:r w:rsidRPr="00936F51">
        <w:rPr>
          <w:rFonts w:ascii="ＭＳ ゴシック" w:eastAsia="ＭＳ ゴシック" w:hAnsi="ＭＳ ゴシック" w:hint="eastAsia"/>
          <w:b/>
          <w:sz w:val="24"/>
        </w:rPr>
        <w:t>の共同利用に関する内規</w:t>
      </w:r>
    </w:p>
    <w:p w:rsidR="0095735A" w:rsidRPr="00936F51" w:rsidRDefault="0095735A" w:rsidP="00936F51">
      <w:pPr>
        <w:jc w:val="center"/>
        <w:rPr>
          <w:rFonts w:ascii="ＭＳ ゴシック" w:eastAsia="ＭＳ ゴシック" w:hAnsi="ＭＳ ゴシック"/>
          <w:b/>
          <w:sz w:val="24"/>
        </w:rPr>
      </w:pPr>
    </w:p>
    <w:p w:rsidR="002B67E7" w:rsidRDefault="002B67E7"/>
    <w:p w:rsidR="002B67E7" w:rsidRPr="00995DF5" w:rsidRDefault="002B67E7" w:rsidP="002B67E7">
      <w:pPr>
        <w:ind w:firstLineChars="100" w:firstLine="211"/>
        <w:rPr>
          <w:rFonts w:ascii="ＭＳ ゴシック" w:eastAsia="ＭＳ ゴシック" w:hAnsi="ＭＳ ゴシック"/>
          <w:b/>
        </w:rPr>
      </w:pPr>
      <w:r w:rsidRPr="00995DF5">
        <w:rPr>
          <w:rFonts w:ascii="ＭＳ ゴシック" w:eastAsia="ＭＳ ゴシック" w:hAnsi="ＭＳ ゴシック" w:hint="eastAsia"/>
          <w:b/>
        </w:rPr>
        <w:t>（目的）</w:t>
      </w:r>
    </w:p>
    <w:p w:rsidR="002B67E7" w:rsidRDefault="002B67E7" w:rsidP="00995DF5">
      <w:pPr>
        <w:ind w:left="211" w:hangingChars="100" w:hanging="211"/>
      </w:pPr>
      <w:r w:rsidRPr="00995DF5">
        <w:rPr>
          <w:rFonts w:ascii="ＭＳ ゴシック" w:eastAsia="ＭＳ ゴシック" w:hAnsi="ＭＳ ゴシック" w:hint="eastAsia"/>
          <w:b/>
        </w:rPr>
        <w:t>第1条</w:t>
      </w:r>
      <w:r>
        <w:rPr>
          <w:rFonts w:hint="eastAsia"/>
        </w:rPr>
        <w:t xml:space="preserve">　この内規は、九州西部地域大学・短期大学連合産学官連携プラットフォーム（以下、「プラットフォーム」という。）</w:t>
      </w:r>
      <w:r w:rsidR="00A56D05">
        <w:rPr>
          <w:rFonts w:hint="eastAsia"/>
        </w:rPr>
        <w:t>に関する協定書及びプラットフォーム事業推進協議会（以下、「事業推進協議会」という。）規約に基づき</w:t>
      </w:r>
      <w:r>
        <w:rPr>
          <w:rFonts w:hint="eastAsia"/>
        </w:rPr>
        <w:t>、プラットフォームを構成する各大学等</w:t>
      </w:r>
      <w:r w:rsidR="002539E5">
        <w:rPr>
          <w:rFonts w:hint="eastAsia"/>
        </w:rPr>
        <w:t>（以下、「大学等」という）</w:t>
      </w:r>
      <w:r>
        <w:rPr>
          <w:rFonts w:hint="eastAsia"/>
        </w:rPr>
        <w:t>における学内施設・設備の共同利用に関することを定めることを目的とする。</w:t>
      </w:r>
    </w:p>
    <w:p w:rsidR="002B67E7" w:rsidRPr="00995DF5" w:rsidRDefault="002B67E7" w:rsidP="00995DF5">
      <w:pPr>
        <w:ind w:firstLineChars="100" w:firstLine="211"/>
        <w:rPr>
          <w:rFonts w:ascii="ＭＳ ゴシック" w:eastAsia="ＭＳ ゴシック" w:hAnsi="ＭＳ ゴシック"/>
          <w:b/>
        </w:rPr>
      </w:pPr>
      <w:r w:rsidRPr="00995DF5">
        <w:rPr>
          <w:rFonts w:ascii="ＭＳ ゴシック" w:eastAsia="ＭＳ ゴシック" w:hAnsi="ＭＳ ゴシック" w:hint="eastAsia"/>
          <w:b/>
        </w:rPr>
        <w:t>（</w:t>
      </w:r>
      <w:r w:rsidR="002539E5">
        <w:rPr>
          <w:rFonts w:ascii="ＭＳ ゴシック" w:eastAsia="ＭＳ ゴシック" w:hAnsi="ＭＳ ゴシック" w:hint="eastAsia"/>
          <w:b/>
        </w:rPr>
        <w:t>共同利用の目的</w:t>
      </w:r>
      <w:r w:rsidRPr="00995DF5">
        <w:rPr>
          <w:rFonts w:ascii="ＭＳ ゴシック" w:eastAsia="ＭＳ ゴシック" w:hAnsi="ＭＳ ゴシック" w:hint="eastAsia"/>
          <w:b/>
        </w:rPr>
        <w:t>）</w:t>
      </w:r>
    </w:p>
    <w:p w:rsidR="00995DF5" w:rsidRDefault="002B67E7" w:rsidP="002539E5">
      <w:pPr>
        <w:ind w:left="211" w:hangingChars="100" w:hanging="211"/>
      </w:pPr>
      <w:r w:rsidRPr="00995DF5">
        <w:rPr>
          <w:rFonts w:ascii="ＭＳ ゴシック" w:eastAsia="ＭＳ ゴシック" w:hAnsi="ＭＳ ゴシック" w:hint="eastAsia"/>
          <w:b/>
        </w:rPr>
        <w:t>第</w:t>
      </w:r>
      <w:r w:rsidR="00936F51">
        <w:rPr>
          <w:rFonts w:ascii="ＭＳ ゴシック" w:eastAsia="ＭＳ ゴシック" w:hAnsi="ＭＳ ゴシック" w:hint="eastAsia"/>
          <w:b/>
        </w:rPr>
        <w:t>２</w:t>
      </w:r>
      <w:r w:rsidRPr="00995DF5">
        <w:rPr>
          <w:rFonts w:ascii="ＭＳ ゴシック" w:eastAsia="ＭＳ ゴシック" w:hAnsi="ＭＳ ゴシック" w:hint="eastAsia"/>
          <w:b/>
        </w:rPr>
        <w:t>条</w:t>
      </w:r>
      <w:r>
        <w:rPr>
          <w:rFonts w:hint="eastAsia"/>
        </w:rPr>
        <w:t xml:space="preserve">　</w:t>
      </w:r>
      <w:r w:rsidR="002539E5">
        <w:rPr>
          <w:rFonts w:hint="eastAsia"/>
        </w:rPr>
        <w:t>大学等が設置する学部等における教育研究活動の一層の進展を図るため、各大学等が有している施設・設備等を共有または補完して利用できるようにする。</w:t>
      </w:r>
    </w:p>
    <w:p w:rsidR="002539E5" w:rsidRPr="00995DF5" w:rsidRDefault="002539E5" w:rsidP="002539E5">
      <w:pPr>
        <w:ind w:firstLineChars="100" w:firstLine="211"/>
        <w:rPr>
          <w:rFonts w:ascii="ＭＳ ゴシック" w:eastAsia="ＭＳ ゴシック" w:hAnsi="ＭＳ ゴシック"/>
          <w:b/>
        </w:rPr>
      </w:pPr>
      <w:r w:rsidRPr="00995DF5">
        <w:rPr>
          <w:rFonts w:ascii="ＭＳ ゴシック" w:eastAsia="ＭＳ ゴシック" w:hAnsi="ＭＳ ゴシック" w:hint="eastAsia"/>
          <w:b/>
        </w:rPr>
        <w:t>（</w:t>
      </w:r>
      <w:r>
        <w:rPr>
          <w:rFonts w:ascii="ＭＳ ゴシック" w:eastAsia="ＭＳ ゴシック" w:hAnsi="ＭＳ ゴシック" w:hint="eastAsia"/>
          <w:b/>
        </w:rPr>
        <w:t>利用期間</w:t>
      </w:r>
      <w:r w:rsidRPr="00995DF5">
        <w:rPr>
          <w:rFonts w:ascii="ＭＳ ゴシック" w:eastAsia="ＭＳ ゴシック" w:hAnsi="ＭＳ ゴシック" w:hint="eastAsia"/>
          <w:b/>
        </w:rPr>
        <w:t>）</w:t>
      </w:r>
    </w:p>
    <w:p w:rsidR="002539E5" w:rsidRDefault="002539E5" w:rsidP="002539E5">
      <w:pPr>
        <w:ind w:left="211" w:hangingChars="100" w:hanging="211"/>
      </w:pPr>
      <w:r>
        <w:rPr>
          <w:rFonts w:ascii="ＭＳ ゴシック" w:eastAsia="ＭＳ ゴシック" w:hAnsi="ＭＳ ゴシック" w:hint="eastAsia"/>
          <w:b/>
        </w:rPr>
        <w:t xml:space="preserve">第３条　</w:t>
      </w:r>
      <w:r>
        <w:rPr>
          <w:rFonts w:hint="eastAsia"/>
        </w:rPr>
        <w:t>利用期間は、プラットフォームの有効期間内で、利用希望者と施設・設備等を有する大学等が協力して調整する。</w:t>
      </w:r>
    </w:p>
    <w:p w:rsidR="002539E5" w:rsidRPr="00995DF5" w:rsidRDefault="002539E5" w:rsidP="002539E5">
      <w:pPr>
        <w:ind w:firstLineChars="100" w:firstLine="211"/>
        <w:rPr>
          <w:rFonts w:ascii="ＭＳ ゴシック" w:eastAsia="ＭＳ ゴシック" w:hAnsi="ＭＳ ゴシック"/>
          <w:b/>
        </w:rPr>
      </w:pPr>
      <w:r w:rsidRPr="00995DF5">
        <w:rPr>
          <w:rFonts w:ascii="ＭＳ ゴシック" w:eastAsia="ＭＳ ゴシック" w:hAnsi="ＭＳ ゴシック" w:hint="eastAsia"/>
          <w:b/>
        </w:rPr>
        <w:t>（</w:t>
      </w:r>
      <w:r>
        <w:rPr>
          <w:rFonts w:ascii="ＭＳ ゴシック" w:eastAsia="ＭＳ ゴシック" w:hAnsi="ＭＳ ゴシック" w:hint="eastAsia"/>
          <w:b/>
        </w:rPr>
        <w:t>利用申請書の提出</w:t>
      </w:r>
      <w:r w:rsidRPr="00995DF5">
        <w:rPr>
          <w:rFonts w:ascii="ＭＳ ゴシック" w:eastAsia="ＭＳ ゴシック" w:hAnsi="ＭＳ ゴシック" w:hint="eastAsia"/>
          <w:b/>
        </w:rPr>
        <w:t>）</w:t>
      </w:r>
    </w:p>
    <w:p w:rsidR="002539E5" w:rsidRDefault="002539E5" w:rsidP="002539E5">
      <w:pPr>
        <w:ind w:left="211" w:hangingChars="100" w:hanging="211"/>
      </w:pPr>
      <w:r>
        <w:rPr>
          <w:rFonts w:ascii="ＭＳ ゴシック" w:eastAsia="ＭＳ ゴシック" w:hAnsi="ＭＳ ゴシック" w:hint="eastAsia"/>
          <w:b/>
        </w:rPr>
        <w:t xml:space="preserve">第４条　</w:t>
      </w:r>
      <w:r>
        <w:rPr>
          <w:rFonts w:hint="eastAsia"/>
        </w:rPr>
        <w:t>施設・設備等の利用に当たっては、別紙（様式１）の利用申請書を提出して、当該機器等を所有する大学又は当該学部の施設・設備の管理責任者の承認を得なければならない。</w:t>
      </w:r>
    </w:p>
    <w:p w:rsidR="002539E5" w:rsidRPr="00995DF5" w:rsidRDefault="002539E5" w:rsidP="002539E5">
      <w:pPr>
        <w:ind w:firstLineChars="100" w:firstLine="211"/>
        <w:rPr>
          <w:rFonts w:ascii="ＭＳ ゴシック" w:eastAsia="ＭＳ ゴシック" w:hAnsi="ＭＳ ゴシック"/>
          <w:b/>
        </w:rPr>
      </w:pPr>
      <w:r w:rsidRPr="00995DF5">
        <w:rPr>
          <w:rFonts w:ascii="ＭＳ ゴシック" w:eastAsia="ＭＳ ゴシック" w:hAnsi="ＭＳ ゴシック" w:hint="eastAsia"/>
          <w:b/>
        </w:rPr>
        <w:t>（</w:t>
      </w:r>
      <w:r>
        <w:rPr>
          <w:rFonts w:ascii="ＭＳ ゴシック" w:eastAsia="ＭＳ ゴシック" w:hAnsi="ＭＳ ゴシック" w:hint="eastAsia"/>
          <w:b/>
        </w:rPr>
        <w:t>所用経費</w:t>
      </w:r>
      <w:r w:rsidRPr="00995DF5">
        <w:rPr>
          <w:rFonts w:ascii="ＭＳ ゴシック" w:eastAsia="ＭＳ ゴシック" w:hAnsi="ＭＳ ゴシック" w:hint="eastAsia"/>
          <w:b/>
        </w:rPr>
        <w:t>）</w:t>
      </w:r>
    </w:p>
    <w:p w:rsidR="002539E5" w:rsidRDefault="002539E5" w:rsidP="002539E5">
      <w:pPr>
        <w:ind w:left="211" w:hangingChars="100" w:hanging="211"/>
      </w:pPr>
      <w:r>
        <w:rPr>
          <w:rFonts w:ascii="ＭＳ ゴシック" w:eastAsia="ＭＳ ゴシック" w:hAnsi="ＭＳ ゴシック" w:hint="eastAsia"/>
          <w:b/>
        </w:rPr>
        <w:t xml:space="preserve">第５条　</w:t>
      </w:r>
      <w:r>
        <w:rPr>
          <w:rFonts w:hint="eastAsia"/>
        </w:rPr>
        <w:t>施設・設備等の利用のために発生する必要な経費は、利用者が負担する。</w:t>
      </w:r>
    </w:p>
    <w:p w:rsidR="002539E5" w:rsidRPr="00995DF5" w:rsidRDefault="002539E5" w:rsidP="002539E5">
      <w:pPr>
        <w:ind w:firstLineChars="100" w:firstLine="211"/>
        <w:rPr>
          <w:rFonts w:ascii="ＭＳ ゴシック" w:eastAsia="ＭＳ ゴシック" w:hAnsi="ＭＳ ゴシック"/>
          <w:b/>
        </w:rPr>
      </w:pPr>
      <w:r w:rsidRPr="00995DF5">
        <w:rPr>
          <w:rFonts w:ascii="ＭＳ ゴシック" w:eastAsia="ＭＳ ゴシック" w:hAnsi="ＭＳ ゴシック" w:hint="eastAsia"/>
          <w:b/>
        </w:rPr>
        <w:t>（</w:t>
      </w:r>
      <w:r>
        <w:rPr>
          <w:rFonts w:ascii="ＭＳ ゴシック" w:eastAsia="ＭＳ ゴシック" w:hAnsi="ＭＳ ゴシック" w:hint="eastAsia"/>
          <w:b/>
        </w:rPr>
        <w:t>留意事項</w:t>
      </w:r>
      <w:r w:rsidRPr="00995DF5">
        <w:rPr>
          <w:rFonts w:ascii="ＭＳ ゴシック" w:eastAsia="ＭＳ ゴシック" w:hAnsi="ＭＳ ゴシック" w:hint="eastAsia"/>
          <w:b/>
        </w:rPr>
        <w:t>）</w:t>
      </w:r>
    </w:p>
    <w:p w:rsidR="002539E5" w:rsidRDefault="002539E5" w:rsidP="002539E5">
      <w:pPr>
        <w:ind w:left="211" w:hangingChars="100" w:hanging="211"/>
      </w:pPr>
      <w:r>
        <w:rPr>
          <w:rFonts w:ascii="ＭＳ ゴシック" w:eastAsia="ＭＳ ゴシック" w:hAnsi="ＭＳ ゴシック" w:hint="eastAsia"/>
          <w:b/>
        </w:rPr>
        <w:t xml:space="preserve">第６条　</w:t>
      </w:r>
      <w:r>
        <w:rPr>
          <w:rFonts w:hint="eastAsia"/>
        </w:rPr>
        <w:t>施設・設備等の利用に当たっては次の各号に定めた内容に留意する。</w:t>
      </w:r>
    </w:p>
    <w:p w:rsidR="002539E5" w:rsidRDefault="002539E5" w:rsidP="002539E5">
      <w:pPr>
        <w:ind w:left="210" w:hangingChars="100" w:hanging="210"/>
      </w:pPr>
      <w:r>
        <w:rPr>
          <w:rFonts w:hint="eastAsia"/>
        </w:rPr>
        <w:t>(</w:t>
      </w:r>
      <w:r>
        <w:t>1</w:t>
      </w:r>
      <w:r>
        <w:rPr>
          <w:rFonts w:hint="eastAsia"/>
        </w:rPr>
        <w:t>)</w:t>
      </w:r>
      <w:r>
        <w:t xml:space="preserve"> </w:t>
      </w:r>
      <w:r>
        <w:rPr>
          <w:rFonts w:hint="eastAsia"/>
        </w:rPr>
        <w:t>施設・設備等の利用に当たっては、施設・設備等を有する当該大学の規程又は内規、その他関係法令を遵守するとともに、施設・設備を担当する管理責任者の指導を受けなければならない。</w:t>
      </w:r>
    </w:p>
    <w:p w:rsidR="00A56D05" w:rsidRDefault="002539E5" w:rsidP="002539E5">
      <w:pPr>
        <w:ind w:left="210" w:hangingChars="100" w:hanging="210"/>
      </w:pPr>
      <w:r>
        <w:rPr>
          <w:rFonts w:hint="eastAsia"/>
        </w:rPr>
        <w:t>(</w:t>
      </w:r>
      <w:r>
        <w:t>2</w:t>
      </w:r>
      <w:r>
        <w:rPr>
          <w:rFonts w:hint="eastAsia"/>
        </w:rPr>
        <w:t>)</w:t>
      </w:r>
      <w:r>
        <w:t xml:space="preserve"> </w:t>
      </w:r>
      <w:r>
        <w:rPr>
          <w:rFonts w:hint="eastAsia"/>
        </w:rPr>
        <w:t>施設・設備等</w:t>
      </w:r>
      <w:r w:rsidR="00A56D05">
        <w:rPr>
          <w:rFonts w:hint="eastAsia"/>
        </w:rPr>
        <w:t>の</w:t>
      </w:r>
      <w:r>
        <w:rPr>
          <w:rFonts w:hint="eastAsia"/>
        </w:rPr>
        <w:t>利用者が教育研究を遂行する際に受けた損害に関しては、利用者の責任で修理もしくは補充しなければならない。また利用終了後に当該施設・設備等に</w:t>
      </w:r>
      <w:r w:rsidR="00A56D05">
        <w:rPr>
          <w:rFonts w:hint="eastAsia"/>
        </w:rPr>
        <w:t>不具合が出てきた場合は、修理代金等を請求する場合がある。</w:t>
      </w:r>
    </w:p>
    <w:p w:rsidR="00A56D05" w:rsidRPr="00995DF5" w:rsidRDefault="00A56D05" w:rsidP="00A56D05">
      <w:pPr>
        <w:ind w:firstLineChars="100" w:firstLine="211"/>
        <w:rPr>
          <w:rFonts w:ascii="ＭＳ ゴシック" w:eastAsia="ＭＳ ゴシック" w:hAnsi="ＭＳ ゴシック"/>
          <w:b/>
        </w:rPr>
      </w:pPr>
      <w:r w:rsidRPr="00995DF5">
        <w:rPr>
          <w:rFonts w:ascii="ＭＳ ゴシック" w:eastAsia="ＭＳ ゴシック" w:hAnsi="ＭＳ ゴシック" w:hint="eastAsia"/>
          <w:b/>
        </w:rPr>
        <w:t>（</w:t>
      </w:r>
      <w:r>
        <w:rPr>
          <w:rFonts w:ascii="ＭＳ ゴシック" w:eastAsia="ＭＳ ゴシック" w:hAnsi="ＭＳ ゴシック" w:hint="eastAsia"/>
          <w:b/>
        </w:rPr>
        <w:t>その他</w:t>
      </w:r>
      <w:r w:rsidRPr="00995DF5">
        <w:rPr>
          <w:rFonts w:ascii="ＭＳ ゴシック" w:eastAsia="ＭＳ ゴシック" w:hAnsi="ＭＳ ゴシック" w:hint="eastAsia"/>
          <w:b/>
        </w:rPr>
        <w:t>）</w:t>
      </w:r>
    </w:p>
    <w:p w:rsidR="00A56D05" w:rsidRDefault="00A56D05" w:rsidP="00A56D05">
      <w:pPr>
        <w:ind w:left="211" w:hangingChars="100" w:hanging="211"/>
      </w:pPr>
      <w:r>
        <w:rPr>
          <w:rFonts w:ascii="ＭＳ ゴシック" w:eastAsia="ＭＳ ゴシック" w:hAnsi="ＭＳ ゴシック" w:hint="eastAsia"/>
          <w:b/>
        </w:rPr>
        <w:t xml:space="preserve">第７条　</w:t>
      </w:r>
      <w:r>
        <w:rPr>
          <w:rFonts w:hint="eastAsia"/>
        </w:rPr>
        <w:t>この内規に定めのない事項については、事業推進協議会において協議する。</w:t>
      </w:r>
    </w:p>
    <w:p w:rsidR="00A56D05" w:rsidRDefault="00A56D05" w:rsidP="00A56D05">
      <w:pPr>
        <w:ind w:leftChars="100" w:left="210"/>
        <w:rPr>
          <w:rFonts w:ascii="ＭＳ ゴシック" w:eastAsia="ＭＳ ゴシック" w:hAnsi="ＭＳ ゴシック"/>
          <w:b/>
        </w:rPr>
      </w:pPr>
      <w:r>
        <w:rPr>
          <w:rFonts w:ascii="ＭＳ ゴシック" w:eastAsia="ＭＳ ゴシック" w:hAnsi="ＭＳ ゴシック" w:hint="eastAsia"/>
          <w:b/>
        </w:rPr>
        <w:t>（改正）</w:t>
      </w:r>
    </w:p>
    <w:p w:rsidR="00A56D05" w:rsidRDefault="00A56D05" w:rsidP="00A56D05">
      <w:pPr>
        <w:ind w:left="211" w:hangingChars="100" w:hanging="211"/>
      </w:pPr>
      <w:r>
        <w:rPr>
          <w:rFonts w:ascii="ＭＳ ゴシック" w:eastAsia="ＭＳ ゴシック" w:hAnsi="ＭＳ ゴシック" w:hint="eastAsia"/>
          <w:b/>
        </w:rPr>
        <w:t xml:space="preserve">第８条　</w:t>
      </w:r>
      <w:r>
        <w:rPr>
          <w:rFonts w:hint="eastAsia"/>
        </w:rPr>
        <w:t>この内規の改正は、事業推進協議会において協議する。</w:t>
      </w:r>
    </w:p>
    <w:p w:rsidR="00A56D05" w:rsidRDefault="00A56D05" w:rsidP="00A56D05">
      <w:pPr>
        <w:ind w:left="210" w:hangingChars="100" w:hanging="210"/>
      </w:pPr>
    </w:p>
    <w:p w:rsidR="00A56D05" w:rsidRPr="00A56D05" w:rsidRDefault="00A56D05" w:rsidP="00A56D05">
      <w:pPr>
        <w:ind w:leftChars="100" w:left="210"/>
      </w:pPr>
      <w:r>
        <w:rPr>
          <w:rFonts w:hint="eastAsia"/>
        </w:rPr>
        <w:t>附則</w:t>
      </w:r>
    </w:p>
    <w:p w:rsidR="00995DF5" w:rsidRDefault="00A56D05" w:rsidP="00A56D05">
      <w:pPr>
        <w:ind w:left="210" w:hangingChars="100" w:hanging="210"/>
      </w:pPr>
      <w:r>
        <w:rPr>
          <w:rFonts w:hint="eastAsia"/>
        </w:rPr>
        <w:t>この内規は、平成29年10月2日から施行する。</w:t>
      </w:r>
    </w:p>
    <w:p w:rsidR="00A56D05" w:rsidRDefault="00A56D05" w:rsidP="00A56D05">
      <w:pPr>
        <w:ind w:left="210" w:hangingChars="100" w:hanging="210"/>
      </w:pPr>
      <w:r>
        <w:rPr>
          <w:rFonts w:hint="eastAsia"/>
        </w:rPr>
        <w:lastRenderedPageBreak/>
        <w:t xml:space="preserve">（様式１）　　　　　　　　　　　　　　　　　　　　　　　</w:t>
      </w:r>
      <w:r w:rsidR="00100E14">
        <w:rPr>
          <w:rFonts w:hint="eastAsia"/>
        </w:rPr>
        <w:t xml:space="preserve">　　</w:t>
      </w:r>
      <w:r>
        <w:rPr>
          <w:rFonts w:hint="eastAsia"/>
        </w:rPr>
        <w:t xml:space="preserve">　　年　　月　　日</w:t>
      </w:r>
    </w:p>
    <w:p w:rsidR="00A56D05" w:rsidRDefault="00A56D05" w:rsidP="00A56D05">
      <w:pPr>
        <w:ind w:left="210" w:hangingChars="100" w:hanging="210"/>
      </w:pPr>
    </w:p>
    <w:p w:rsidR="00A56D05" w:rsidRDefault="00A56D05" w:rsidP="00A56D05">
      <w:pPr>
        <w:ind w:left="210" w:hangingChars="100" w:hanging="210"/>
        <w:jc w:val="center"/>
      </w:pPr>
      <w:r>
        <w:rPr>
          <w:rFonts w:hint="eastAsia"/>
        </w:rPr>
        <w:t>プラットフォーム構成大学等間における施設・設備等の共同利用申請書</w:t>
      </w:r>
    </w:p>
    <w:p w:rsidR="00A56D05" w:rsidRDefault="00100E14" w:rsidP="00100E14">
      <w:r>
        <w:rPr>
          <w:rFonts w:hint="eastAsia"/>
        </w:rPr>
        <w:t>学校名</w:t>
      </w:r>
      <w:r w:rsidR="00E334D6" w:rsidRPr="00E334D6">
        <w:rPr>
          <w:rFonts w:hint="eastAsia"/>
          <w:u w:val="single"/>
        </w:rPr>
        <w:t xml:space="preserve">　　　　　　　　　</w:t>
      </w:r>
    </w:p>
    <w:p w:rsidR="00A56D05" w:rsidRDefault="00A56D05" w:rsidP="00E334D6">
      <w:pPr>
        <w:spacing w:afterLines="50" w:after="180"/>
        <w:ind w:left="210" w:hangingChars="100" w:hanging="210"/>
      </w:pPr>
      <w:r>
        <w:rPr>
          <w:rFonts w:hint="eastAsia"/>
        </w:rPr>
        <w:t xml:space="preserve">　学長</w:t>
      </w:r>
      <w:r w:rsidR="00100E14">
        <w:rPr>
          <w:rFonts w:hint="eastAsia"/>
        </w:rPr>
        <w:t xml:space="preserve">　</w:t>
      </w:r>
      <w:r w:rsidR="00100E14" w:rsidRPr="00E334D6">
        <w:rPr>
          <w:rFonts w:hint="eastAsia"/>
          <w:u w:val="single"/>
        </w:rPr>
        <w:t xml:space="preserve">　</w:t>
      </w:r>
      <w:r w:rsidRPr="00E334D6">
        <w:rPr>
          <w:rFonts w:hint="eastAsia"/>
          <w:u w:val="single"/>
        </w:rPr>
        <w:t xml:space="preserve">　</w:t>
      </w:r>
      <w:r w:rsidR="00E334D6" w:rsidRPr="00E334D6">
        <w:rPr>
          <w:rFonts w:hint="eastAsia"/>
          <w:u w:val="single"/>
        </w:rPr>
        <w:t xml:space="preserve">　　　　</w:t>
      </w:r>
      <w:r w:rsidRPr="00E334D6">
        <w:rPr>
          <w:rFonts w:hint="eastAsia"/>
          <w:u w:val="single"/>
        </w:rPr>
        <w:t xml:space="preserve">　　　</w:t>
      </w:r>
      <w:r>
        <w:rPr>
          <w:rFonts w:hint="eastAsia"/>
        </w:rPr>
        <w:t>様</w:t>
      </w:r>
    </w:p>
    <w:p w:rsidR="00E334D6" w:rsidRDefault="00A56D05" w:rsidP="00E334D6">
      <w:pPr>
        <w:spacing w:afterLines="50" w:after="180"/>
      </w:pPr>
      <w:r w:rsidRPr="00A56D05">
        <w:rPr>
          <w:rFonts w:hint="eastAsia"/>
        </w:rPr>
        <w:t>プラットフォーム構成大学等間における施設・設備等の共同利用に関する内規</w:t>
      </w:r>
      <w:r>
        <w:rPr>
          <w:rFonts w:hint="eastAsia"/>
        </w:rPr>
        <w:t>に基づいて以下の教育研究内容について、貴学の施設・設備の使用を申請いたします。使用に際しては貴学の施設・設備等の管理組織または管理責任者の指示に従います。</w:t>
      </w:r>
    </w:p>
    <w:tbl>
      <w:tblPr>
        <w:tblStyle w:val="a3"/>
        <w:tblW w:w="0" w:type="auto"/>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6788"/>
      </w:tblGrid>
      <w:tr w:rsidR="00A56D05" w:rsidTr="00E334D6">
        <w:tc>
          <w:tcPr>
            <w:tcW w:w="1843" w:type="dxa"/>
            <w:tcBorders>
              <w:top w:val="single" w:sz="12" w:space="0" w:color="auto"/>
              <w:bottom w:val="dotted" w:sz="4" w:space="0" w:color="auto"/>
              <w:right w:val="single" w:sz="12" w:space="0" w:color="auto"/>
            </w:tcBorders>
            <w:vAlign w:val="center"/>
          </w:tcPr>
          <w:p w:rsidR="00A56D05" w:rsidRDefault="00100E14" w:rsidP="00100E14">
            <w:pPr>
              <w:jc w:val="center"/>
            </w:pPr>
            <w:r w:rsidRPr="00100E14">
              <w:rPr>
                <w:rFonts w:hint="eastAsia"/>
                <w:sz w:val="16"/>
              </w:rPr>
              <w:t>フリガナ</w:t>
            </w:r>
          </w:p>
        </w:tc>
        <w:tc>
          <w:tcPr>
            <w:tcW w:w="6788" w:type="dxa"/>
            <w:tcBorders>
              <w:left w:val="single" w:sz="12" w:space="0" w:color="auto"/>
              <w:bottom w:val="dotted" w:sz="4" w:space="0" w:color="auto"/>
            </w:tcBorders>
            <w:vAlign w:val="center"/>
          </w:tcPr>
          <w:p w:rsidR="00A56D05" w:rsidRDefault="00A56D05" w:rsidP="00100E14"/>
        </w:tc>
      </w:tr>
      <w:tr w:rsidR="00100E14" w:rsidTr="00E334D6">
        <w:trPr>
          <w:trHeight w:val="542"/>
        </w:trPr>
        <w:tc>
          <w:tcPr>
            <w:tcW w:w="1843" w:type="dxa"/>
            <w:tcBorders>
              <w:top w:val="dotted" w:sz="4" w:space="0" w:color="auto"/>
              <w:bottom w:val="single" w:sz="4" w:space="0" w:color="auto"/>
              <w:right w:val="single" w:sz="12" w:space="0" w:color="auto"/>
            </w:tcBorders>
            <w:vAlign w:val="center"/>
          </w:tcPr>
          <w:p w:rsidR="00100E14" w:rsidRPr="00100E14" w:rsidRDefault="00100E14" w:rsidP="00100E14">
            <w:pPr>
              <w:jc w:val="center"/>
              <w:rPr>
                <w:sz w:val="16"/>
              </w:rPr>
            </w:pPr>
            <w:r>
              <w:rPr>
                <w:rFonts w:hint="eastAsia"/>
              </w:rPr>
              <w:t>申請者名</w:t>
            </w:r>
          </w:p>
        </w:tc>
        <w:tc>
          <w:tcPr>
            <w:tcW w:w="6788" w:type="dxa"/>
            <w:tcBorders>
              <w:top w:val="dotted" w:sz="4" w:space="0" w:color="auto"/>
              <w:left w:val="single" w:sz="12" w:space="0" w:color="auto"/>
            </w:tcBorders>
            <w:vAlign w:val="center"/>
          </w:tcPr>
          <w:p w:rsidR="00100E14" w:rsidRDefault="00100E14" w:rsidP="00100E14">
            <w:r>
              <w:rPr>
                <w:rFonts w:hint="eastAsia"/>
              </w:rPr>
              <w:t xml:space="preserve">　　　　　　　　　　　　　　　　　　印</w:t>
            </w:r>
          </w:p>
        </w:tc>
      </w:tr>
      <w:tr w:rsidR="00A56D05" w:rsidTr="00E334D6">
        <w:trPr>
          <w:trHeight w:val="427"/>
        </w:trPr>
        <w:tc>
          <w:tcPr>
            <w:tcW w:w="1843" w:type="dxa"/>
            <w:tcBorders>
              <w:top w:val="single" w:sz="4" w:space="0" w:color="auto"/>
              <w:bottom w:val="single" w:sz="4" w:space="0" w:color="auto"/>
              <w:right w:val="single" w:sz="12" w:space="0" w:color="auto"/>
            </w:tcBorders>
            <w:vAlign w:val="center"/>
          </w:tcPr>
          <w:p w:rsidR="00A56D05" w:rsidRDefault="00A56D05" w:rsidP="00100E14">
            <w:pPr>
              <w:jc w:val="center"/>
            </w:pPr>
            <w:r>
              <w:rPr>
                <w:rFonts w:hint="eastAsia"/>
              </w:rPr>
              <w:t>所属大学等名</w:t>
            </w:r>
          </w:p>
        </w:tc>
        <w:tc>
          <w:tcPr>
            <w:tcW w:w="6788" w:type="dxa"/>
            <w:tcBorders>
              <w:left w:val="single" w:sz="12" w:space="0" w:color="auto"/>
            </w:tcBorders>
            <w:vAlign w:val="center"/>
          </w:tcPr>
          <w:p w:rsidR="00A56D05" w:rsidRDefault="00A56D05" w:rsidP="00100E14"/>
        </w:tc>
      </w:tr>
      <w:tr w:rsidR="00A56D05" w:rsidTr="00E334D6">
        <w:trPr>
          <w:trHeight w:val="419"/>
        </w:trPr>
        <w:tc>
          <w:tcPr>
            <w:tcW w:w="1843" w:type="dxa"/>
            <w:tcBorders>
              <w:top w:val="single" w:sz="4" w:space="0" w:color="auto"/>
              <w:bottom w:val="single" w:sz="4" w:space="0" w:color="auto"/>
              <w:right w:val="single" w:sz="12" w:space="0" w:color="auto"/>
            </w:tcBorders>
            <w:vAlign w:val="center"/>
          </w:tcPr>
          <w:p w:rsidR="00A56D05" w:rsidRDefault="00A56D05" w:rsidP="00100E14">
            <w:pPr>
              <w:jc w:val="center"/>
            </w:pPr>
            <w:r>
              <w:rPr>
                <w:rFonts w:hint="eastAsia"/>
              </w:rPr>
              <w:t>学部・学科</w:t>
            </w:r>
          </w:p>
        </w:tc>
        <w:tc>
          <w:tcPr>
            <w:tcW w:w="6788" w:type="dxa"/>
            <w:tcBorders>
              <w:left w:val="single" w:sz="12" w:space="0" w:color="auto"/>
            </w:tcBorders>
            <w:vAlign w:val="center"/>
          </w:tcPr>
          <w:p w:rsidR="00A56D05" w:rsidRDefault="00A56D05" w:rsidP="00100E14"/>
        </w:tc>
      </w:tr>
      <w:tr w:rsidR="00A56D05" w:rsidTr="00E334D6">
        <w:trPr>
          <w:trHeight w:val="397"/>
        </w:trPr>
        <w:tc>
          <w:tcPr>
            <w:tcW w:w="1843" w:type="dxa"/>
            <w:tcBorders>
              <w:top w:val="single" w:sz="4" w:space="0" w:color="auto"/>
              <w:bottom w:val="single" w:sz="4" w:space="0" w:color="auto"/>
              <w:right w:val="single" w:sz="12" w:space="0" w:color="auto"/>
            </w:tcBorders>
            <w:vAlign w:val="center"/>
          </w:tcPr>
          <w:p w:rsidR="00A56D05" w:rsidRDefault="00A56D05" w:rsidP="00100E14">
            <w:pPr>
              <w:jc w:val="center"/>
            </w:pPr>
            <w:r>
              <w:rPr>
                <w:rFonts w:hint="eastAsia"/>
              </w:rPr>
              <w:t>職位</w:t>
            </w:r>
          </w:p>
        </w:tc>
        <w:tc>
          <w:tcPr>
            <w:tcW w:w="6788" w:type="dxa"/>
            <w:tcBorders>
              <w:left w:val="single" w:sz="12" w:space="0" w:color="auto"/>
            </w:tcBorders>
            <w:vAlign w:val="center"/>
          </w:tcPr>
          <w:p w:rsidR="00A56D05" w:rsidRDefault="00A56D05" w:rsidP="00100E14"/>
        </w:tc>
      </w:tr>
      <w:tr w:rsidR="00A56D05" w:rsidTr="00E334D6">
        <w:tc>
          <w:tcPr>
            <w:tcW w:w="1843" w:type="dxa"/>
            <w:tcBorders>
              <w:top w:val="single" w:sz="4" w:space="0" w:color="auto"/>
              <w:bottom w:val="dotted" w:sz="4" w:space="0" w:color="auto"/>
              <w:right w:val="single" w:sz="12" w:space="0" w:color="auto"/>
            </w:tcBorders>
            <w:vAlign w:val="center"/>
          </w:tcPr>
          <w:p w:rsidR="00A56D05" w:rsidRDefault="00100E14" w:rsidP="00100E14">
            <w:pPr>
              <w:jc w:val="center"/>
            </w:pPr>
            <w:r w:rsidRPr="00100E14">
              <w:rPr>
                <w:rFonts w:hint="eastAsia"/>
                <w:sz w:val="16"/>
              </w:rPr>
              <w:t>フリガナ</w:t>
            </w:r>
          </w:p>
        </w:tc>
        <w:tc>
          <w:tcPr>
            <w:tcW w:w="6788" w:type="dxa"/>
            <w:tcBorders>
              <w:left w:val="single" w:sz="12" w:space="0" w:color="auto"/>
              <w:bottom w:val="dotted" w:sz="4" w:space="0" w:color="auto"/>
            </w:tcBorders>
            <w:vAlign w:val="center"/>
          </w:tcPr>
          <w:p w:rsidR="00A56D05" w:rsidRDefault="00A56D05" w:rsidP="00100E14"/>
        </w:tc>
      </w:tr>
      <w:tr w:rsidR="00100E14" w:rsidTr="00E334D6">
        <w:trPr>
          <w:trHeight w:val="643"/>
        </w:trPr>
        <w:tc>
          <w:tcPr>
            <w:tcW w:w="1843" w:type="dxa"/>
            <w:tcBorders>
              <w:top w:val="dotted" w:sz="4" w:space="0" w:color="auto"/>
              <w:bottom w:val="single" w:sz="4" w:space="0" w:color="auto"/>
              <w:right w:val="single" w:sz="12" w:space="0" w:color="auto"/>
            </w:tcBorders>
            <w:vAlign w:val="center"/>
          </w:tcPr>
          <w:p w:rsidR="00100E14" w:rsidRPr="00100E14" w:rsidRDefault="00100E14" w:rsidP="00100E14">
            <w:pPr>
              <w:jc w:val="center"/>
              <w:rPr>
                <w:sz w:val="16"/>
              </w:rPr>
            </w:pPr>
            <w:r>
              <w:rPr>
                <w:rFonts w:hint="eastAsia"/>
              </w:rPr>
              <w:t>所属長名</w:t>
            </w:r>
          </w:p>
        </w:tc>
        <w:tc>
          <w:tcPr>
            <w:tcW w:w="6788" w:type="dxa"/>
            <w:tcBorders>
              <w:top w:val="dotted" w:sz="4" w:space="0" w:color="auto"/>
              <w:left w:val="single" w:sz="12" w:space="0" w:color="auto"/>
            </w:tcBorders>
            <w:vAlign w:val="center"/>
          </w:tcPr>
          <w:p w:rsidR="00100E14" w:rsidRDefault="00100E14" w:rsidP="00100E14">
            <w:r>
              <w:rPr>
                <w:rFonts w:hint="eastAsia"/>
              </w:rPr>
              <w:t xml:space="preserve">　　　　　　　　　　　　　　　　　　印</w:t>
            </w:r>
          </w:p>
        </w:tc>
      </w:tr>
      <w:tr w:rsidR="00A56D05" w:rsidTr="00E334D6">
        <w:trPr>
          <w:trHeight w:val="106"/>
        </w:trPr>
        <w:tc>
          <w:tcPr>
            <w:tcW w:w="1843" w:type="dxa"/>
            <w:tcBorders>
              <w:top w:val="single" w:sz="4" w:space="0" w:color="auto"/>
              <w:bottom w:val="single" w:sz="4" w:space="0" w:color="auto"/>
              <w:right w:val="single" w:sz="12" w:space="0" w:color="auto"/>
            </w:tcBorders>
            <w:vAlign w:val="center"/>
          </w:tcPr>
          <w:p w:rsidR="00A56D05" w:rsidRDefault="00A56D05" w:rsidP="00100E14">
            <w:pPr>
              <w:jc w:val="center"/>
            </w:pPr>
            <w:r>
              <w:rPr>
                <w:rFonts w:hint="eastAsia"/>
              </w:rPr>
              <w:t>教育研究の題目</w:t>
            </w:r>
          </w:p>
        </w:tc>
        <w:tc>
          <w:tcPr>
            <w:tcW w:w="6788" w:type="dxa"/>
            <w:tcBorders>
              <w:left w:val="single" w:sz="12" w:space="0" w:color="auto"/>
            </w:tcBorders>
            <w:vAlign w:val="center"/>
          </w:tcPr>
          <w:p w:rsidR="00A56D05" w:rsidRDefault="00A56D05" w:rsidP="00100E14"/>
          <w:p w:rsidR="00100E14" w:rsidRDefault="00100E14" w:rsidP="00100E14"/>
        </w:tc>
      </w:tr>
      <w:tr w:rsidR="00A56D05" w:rsidTr="00E334D6">
        <w:trPr>
          <w:trHeight w:val="556"/>
        </w:trPr>
        <w:tc>
          <w:tcPr>
            <w:tcW w:w="1843" w:type="dxa"/>
            <w:tcBorders>
              <w:top w:val="single" w:sz="4" w:space="0" w:color="auto"/>
              <w:bottom w:val="single" w:sz="4" w:space="0" w:color="auto"/>
              <w:right w:val="single" w:sz="12" w:space="0" w:color="auto"/>
            </w:tcBorders>
            <w:vAlign w:val="center"/>
          </w:tcPr>
          <w:p w:rsidR="00A56D05" w:rsidRDefault="00A56D05" w:rsidP="00100E14">
            <w:pPr>
              <w:jc w:val="center"/>
            </w:pPr>
            <w:r>
              <w:rPr>
                <w:rFonts w:hint="eastAsia"/>
              </w:rPr>
              <w:t>教育研究の内容</w:t>
            </w:r>
          </w:p>
        </w:tc>
        <w:tc>
          <w:tcPr>
            <w:tcW w:w="6788" w:type="dxa"/>
            <w:tcBorders>
              <w:left w:val="single" w:sz="12" w:space="0" w:color="auto"/>
            </w:tcBorders>
            <w:vAlign w:val="center"/>
          </w:tcPr>
          <w:p w:rsidR="00A56D05" w:rsidRDefault="00A56D05" w:rsidP="00100E14"/>
          <w:p w:rsidR="00100E14" w:rsidRDefault="00100E14" w:rsidP="00100E14"/>
          <w:p w:rsidR="00100E14" w:rsidRDefault="00100E14" w:rsidP="00100E14"/>
        </w:tc>
      </w:tr>
      <w:tr w:rsidR="00A56D05" w:rsidTr="00E334D6">
        <w:tc>
          <w:tcPr>
            <w:tcW w:w="1843" w:type="dxa"/>
            <w:tcBorders>
              <w:top w:val="single" w:sz="4" w:space="0" w:color="auto"/>
              <w:bottom w:val="single" w:sz="4" w:space="0" w:color="auto"/>
              <w:right w:val="single" w:sz="12" w:space="0" w:color="auto"/>
            </w:tcBorders>
            <w:vAlign w:val="center"/>
          </w:tcPr>
          <w:p w:rsidR="00100E14" w:rsidRDefault="00A56D05" w:rsidP="00100E14">
            <w:pPr>
              <w:jc w:val="center"/>
            </w:pPr>
            <w:r>
              <w:rPr>
                <w:rFonts w:hint="eastAsia"/>
              </w:rPr>
              <w:t>使用申請</w:t>
            </w:r>
            <w:r w:rsidR="00100E14">
              <w:rPr>
                <w:rFonts w:hint="eastAsia"/>
              </w:rPr>
              <w:t>する</w:t>
            </w:r>
          </w:p>
          <w:p w:rsidR="00A56D05" w:rsidRDefault="00A56D05" w:rsidP="00100E14">
            <w:pPr>
              <w:jc w:val="center"/>
            </w:pPr>
            <w:r>
              <w:rPr>
                <w:rFonts w:hint="eastAsia"/>
              </w:rPr>
              <w:t>施設・設備</w:t>
            </w:r>
            <w:r w:rsidR="00100E14">
              <w:rPr>
                <w:rFonts w:hint="eastAsia"/>
              </w:rPr>
              <w:t>等</w:t>
            </w:r>
          </w:p>
        </w:tc>
        <w:tc>
          <w:tcPr>
            <w:tcW w:w="6788" w:type="dxa"/>
            <w:tcBorders>
              <w:left w:val="single" w:sz="12" w:space="0" w:color="auto"/>
            </w:tcBorders>
            <w:vAlign w:val="center"/>
          </w:tcPr>
          <w:p w:rsidR="00A56D05" w:rsidRDefault="00A56D05" w:rsidP="00100E14"/>
        </w:tc>
      </w:tr>
      <w:tr w:rsidR="00A56D05" w:rsidTr="00E334D6">
        <w:trPr>
          <w:trHeight w:val="639"/>
        </w:trPr>
        <w:tc>
          <w:tcPr>
            <w:tcW w:w="1843" w:type="dxa"/>
            <w:tcBorders>
              <w:top w:val="single" w:sz="4" w:space="0" w:color="auto"/>
              <w:bottom w:val="single" w:sz="4" w:space="0" w:color="auto"/>
              <w:right w:val="single" w:sz="12" w:space="0" w:color="auto"/>
            </w:tcBorders>
            <w:vAlign w:val="center"/>
          </w:tcPr>
          <w:p w:rsidR="00A56D05" w:rsidRDefault="00A56D05" w:rsidP="00100E14">
            <w:pPr>
              <w:jc w:val="center"/>
            </w:pPr>
            <w:r>
              <w:rPr>
                <w:rFonts w:hint="eastAsia"/>
              </w:rPr>
              <w:t>使用期間</w:t>
            </w:r>
          </w:p>
        </w:tc>
        <w:tc>
          <w:tcPr>
            <w:tcW w:w="6788" w:type="dxa"/>
            <w:tcBorders>
              <w:left w:val="single" w:sz="12" w:space="0" w:color="auto"/>
            </w:tcBorders>
            <w:vAlign w:val="center"/>
          </w:tcPr>
          <w:p w:rsidR="00A56D05" w:rsidRDefault="00100E14" w:rsidP="00100E14">
            <w:pPr>
              <w:ind w:firstLineChars="200" w:firstLine="420"/>
            </w:pPr>
            <w:r>
              <w:rPr>
                <w:rFonts w:hint="eastAsia"/>
              </w:rPr>
              <w:t>年　　月　　日　～　　　年　　月　　日</w:t>
            </w:r>
          </w:p>
        </w:tc>
      </w:tr>
      <w:tr w:rsidR="00A56D05" w:rsidTr="00E334D6">
        <w:tc>
          <w:tcPr>
            <w:tcW w:w="1843" w:type="dxa"/>
            <w:tcBorders>
              <w:top w:val="single" w:sz="4" w:space="0" w:color="auto"/>
              <w:bottom w:val="single" w:sz="4" w:space="0" w:color="auto"/>
              <w:right w:val="single" w:sz="12" w:space="0" w:color="auto"/>
            </w:tcBorders>
            <w:vAlign w:val="center"/>
          </w:tcPr>
          <w:p w:rsidR="00A56D05" w:rsidRDefault="00A56D05" w:rsidP="00100E14">
            <w:pPr>
              <w:jc w:val="center"/>
            </w:pPr>
            <w:r>
              <w:rPr>
                <w:rFonts w:hint="eastAsia"/>
              </w:rPr>
              <w:t>使用頻度</w:t>
            </w:r>
          </w:p>
        </w:tc>
        <w:tc>
          <w:tcPr>
            <w:tcW w:w="6788" w:type="dxa"/>
            <w:tcBorders>
              <w:left w:val="single" w:sz="12" w:space="0" w:color="auto"/>
            </w:tcBorders>
            <w:vAlign w:val="center"/>
          </w:tcPr>
          <w:p w:rsidR="00A56D05" w:rsidRDefault="00A56D05" w:rsidP="00100E14"/>
        </w:tc>
      </w:tr>
      <w:tr w:rsidR="00A56D05" w:rsidTr="00E334D6">
        <w:tc>
          <w:tcPr>
            <w:tcW w:w="1843" w:type="dxa"/>
            <w:tcBorders>
              <w:top w:val="single" w:sz="4" w:space="0" w:color="auto"/>
              <w:bottom w:val="single" w:sz="12" w:space="0" w:color="auto"/>
              <w:right w:val="single" w:sz="12" w:space="0" w:color="auto"/>
            </w:tcBorders>
            <w:vAlign w:val="center"/>
          </w:tcPr>
          <w:p w:rsidR="00A56D05" w:rsidRDefault="00A56D05" w:rsidP="00100E14">
            <w:pPr>
              <w:jc w:val="center"/>
            </w:pPr>
            <w:r>
              <w:rPr>
                <w:rFonts w:hint="eastAsia"/>
              </w:rPr>
              <w:t>その他</w:t>
            </w:r>
          </w:p>
        </w:tc>
        <w:tc>
          <w:tcPr>
            <w:tcW w:w="6788" w:type="dxa"/>
            <w:tcBorders>
              <w:left w:val="single" w:sz="12" w:space="0" w:color="auto"/>
            </w:tcBorders>
            <w:vAlign w:val="center"/>
          </w:tcPr>
          <w:p w:rsidR="00A56D05" w:rsidRDefault="00A56D05" w:rsidP="00100E14"/>
        </w:tc>
      </w:tr>
    </w:tbl>
    <w:p w:rsidR="00A56D05" w:rsidRDefault="00100E14" w:rsidP="00100E14">
      <w:pPr>
        <w:pStyle w:val="a4"/>
        <w:numPr>
          <w:ilvl w:val="0"/>
          <w:numId w:val="1"/>
        </w:numPr>
        <w:spacing w:line="240" w:lineRule="exact"/>
        <w:ind w:leftChars="0" w:left="357" w:hanging="357"/>
        <w:rPr>
          <w:sz w:val="18"/>
          <w:szCs w:val="18"/>
        </w:rPr>
      </w:pPr>
      <w:r w:rsidRPr="00100E14">
        <w:rPr>
          <w:rFonts w:hint="eastAsia"/>
          <w:sz w:val="18"/>
          <w:szCs w:val="18"/>
        </w:rPr>
        <w:t>経費等が発生する場合は「プラットフォーム構成大学等間における施設・設備等の共同利用に関する内規」によるものとします。</w:t>
      </w:r>
    </w:p>
    <w:p w:rsidR="00100E14" w:rsidRDefault="00100E14" w:rsidP="00100E14">
      <w:pPr>
        <w:spacing w:line="240" w:lineRule="exact"/>
        <w:rPr>
          <w:sz w:val="18"/>
          <w:szCs w:val="18"/>
        </w:rPr>
      </w:pPr>
    </w:p>
    <w:p w:rsidR="00100E14" w:rsidRDefault="00100E14" w:rsidP="00100E14">
      <w:pPr>
        <w:spacing w:line="240" w:lineRule="exact"/>
        <w:rPr>
          <w:sz w:val="18"/>
          <w:szCs w:val="18"/>
        </w:rPr>
      </w:pPr>
      <w:r>
        <w:rPr>
          <w:rFonts w:hint="eastAsia"/>
          <w:sz w:val="18"/>
          <w:szCs w:val="18"/>
        </w:rPr>
        <w:t>提供側大学等処理欄</w:t>
      </w:r>
    </w:p>
    <w:tbl>
      <w:tblPr>
        <w:tblStyle w:val="a3"/>
        <w:tblW w:w="0" w:type="auto"/>
        <w:tblInd w:w="-147" w:type="dxa"/>
        <w:tblLook w:val="04A0" w:firstRow="1" w:lastRow="0" w:firstColumn="1" w:lastColumn="0" w:noHBand="0" w:noVBand="1"/>
      </w:tblPr>
      <w:tblGrid>
        <w:gridCol w:w="8641"/>
      </w:tblGrid>
      <w:tr w:rsidR="00100E14" w:rsidRPr="00100E14" w:rsidTr="00E334D6">
        <w:trPr>
          <w:trHeight w:val="1343"/>
        </w:trPr>
        <w:tc>
          <w:tcPr>
            <w:tcW w:w="8641" w:type="dxa"/>
          </w:tcPr>
          <w:p w:rsidR="00100E14" w:rsidRDefault="00100E14" w:rsidP="00E334D6">
            <w:pPr>
              <w:spacing w:line="240" w:lineRule="exact"/>
              <w:rPr>
                <w:sz w:val="18"/>
                <w:szCs w:val="18"/>
              </w:rPr>
            </w:pPr>
            <w:r>
              <w:rPr>
                <w:rFonts w:hint="eastAsia"/>
                <w:sz w:val="18"/>
                <w:szCs w:val="18"/>
              </w:rPr>
              <w:t>各大学</w:t>
            </w:r>
            <w:r w:rsidR="00E334D6">
              <w:rPr>
                <w:rFonts w:hint="eastAsia"/>
                <w:sz w:val="18"/>
                <w:szCs w:val="18"/>
              </w:rPr>
              <w:t>等</w:t>
            </w:r>
            <w:r>
              <w:rPr>
                <w:rFonts w:hint="eastAsia"/>
                <w:sz w:val="18"/>
                <w:szCs w:val="18"/>
              </w:rPr>
              <w:t>の事務処理手続きに関する</w:t>
            </w:r>
            <w:r w:rsidR="00E334D6">
              <w:rPr>
                <w:rFonts w:hint="eastAsia"/>
                <w:sz w:val="18"/>
                <w:szCs w:val="18"/>
              </w:rPr>
              <w:t>規定や</w:t>
            </w:r>
            <w:r>
              <w:rPr>
                <w:rFonts w:hint="eastAsia"/>
                <w:sz w:val="18"/>
                <w:szCs w:val="18"/>
              </w:rPr>
              <w:t>フローに</w:t>
            </w:r>
            <w:r w:rsidR="00E334D6">
              <w:rPr>
                <w:rFonts w:hint="eastAsia"/>
                <w:sz w:val="18"/>
                <w:szCs w:val="18"/>
              </w:rPr>
              <w:t>応じた</w:t>
            </w:r>
            <w:r>
              <w:rPr>
                <w:rFonts w:hint="eastAsia"/>
                <w:sz w:val="18"/>
                <w:szCs w:val="18"/>
              </w:rPr>
              <w:t>承認印欄</w:t>
            </w:r>
            <w:r w:rsidR="00E334D6">
              <w:rPr>
                <w:rFonts w:hint="eastAsia"/>
                <w:sz w:val="18"/>
                <w:szCs w:val="18"/>
              </w:rPr>
              <w:t>の様式による。</w:t>
            </w:r>
          </w:p>
        </w:tc>
      </w:tr>
    </w:tbl>
    <w:p w:rsidR="00100E14" w:rsidRPr="00100E14" w:rsidRDefault="00100E14" w:rsidP="00100E14">
      <w:pPr>
        <w:spacing w:line="240" w:lineRule="exact"/>
        <w:rPr>
          <w:sz w:val="18"/>
          <w:szCs w:val="18"/>
        </w:rPr>
      </w:pPr>
    </w:p>
    <w:sectPr w:rsidR="00100E14" w:rsidRPr="00100E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03" w:rsidRDefault="007A6103" w:rsidP="007A6103">
      <w:r>
        <w:separator/>
      </w:r>
    </w:p>
  </w:endnote>
  <w:endnote w:type="continuationSeparator" w:id="0">
    <w:p w:rsidR="007A6103" w:rsidRDefault="007A6103" w:rsidP="007A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03" w:rsidRDefault="007A6103" w:rsidP="007A6103">
      <w:r>
        <w:separator/>
      </w:r>
    </w:p>
  </w:footnote>
  <w:footnote w:type="continuationSeparator" w:id="0">
    <w:p w:rsidR="007A6103" w:rsidRDefault="007A6103" w:rsidP="007A6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643F3"/>
    <w:multiLevelType w:val="hybridMultilevel"/>
    <w:tmpl w:val="DB004E6E"/>
    <w:lvl w:ilvl="0" w:tplc="8850E424">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75"/>
    <w:rsid w:val="00100E14"/>
    <w:rsid w:val="002539E5"/>
    <w:rsid w:val="00274C00"/>
    <w:rsid w:val="002B67E7"/>
    <w:rsid w:val="003F6E3A"/>
    <w:rsid w:val="005906DD"/>
    <w:rsid w:val="00775E77"/>
    <w:rsid w:val="007A6103"/>
    <w:rsid w:val="007F3D75"/>
    <w:rsid w:val="00936F51"/>
    <w:rsid w:val="0095735A"/>
    <w:rsid w:val="00995DF5"/>
    <w:rsid w:val="00A052CC"/>
    <w:rsid w:val="00A56D05"/>
    <w:rsid w:val="00AB474F"/>
    <w:rsid w:val="00B104A0"/>
    <w:rsid w:val="00E334D6"/>
    <w:rsid w:val="00F7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6C23DB-2E10-46A8-9848-FF99E195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0E14"/>
    <w:pPr>
      <w:ind w:leftChars="400" w:left="840"/>
    </w:pPr>
  </w:style>
  <w:style w:type="paragraph" w:styleId="a5">
    <w:name w:val="Balloon Text"/>
    <w:basedOn w:val="a"/>
    <w:link w:val="a6"/>
    <w:uiPriority w:val="99"/>
    <w:semiHidden/>
    <w:unhideWhenUsed/>
    <w:rsid w:val="00A052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52CC"/>
    <w:rPr>
      <w:rFonts w:asciiTheme="majorHAnsi" w:eastAsiaTheme="majorEastAsia" w:hAnsiTheme="majorHAnsi" w:cstheme="majorBidi"/>
      <w:sz w:val="18"/>
      <w:szCs w:val="18"/>
    </w:rPr>
  </w:style>
  <w:style w:type="paragraph" w:styleId="a7">
    <w:name w:val="header"/>
    <w:basedOn w:val="a"/>
    <w:link w:val="a8"/>
    <w:uiPriority w:val="99"/>
    <w:unhideWhenUsed/>
    <w:rsid w:val="007A6103"/>
    <w:pPr>
      <w:tabs>
        <w:tab w:val="center" w:pos="4252"/>
        <w:tab w:val="right" w:pos="8504"/>
      </w:tabs>
      <w:snapToGrid w:val="0"/>
    </w:pPr>
  </w:style>
  <w:style w:type="character" w:customStyle="1" w:styleId="a8">
    <w:name w:val="ヘッダー (文字)"/>
    <w:basedOn w:val="a0"/>
    <w:link w:val="a7"/>
    <w:uiPriority w:val="99"/>
    <w:rsid w:val="007A6103"/>
  </w:style>
  <w:style w:type="paragraph" w:styleId="a9">
    <w:name w:val="footer"/>
    <w:basedOn w:val="a"/>
    <w:link w:val="aa"/>
    <w:uiPriority w:val="99"/>
    <w:unhideWhenUsed/>
    <w:rsid w:val="007A6103"/>
    <w:pPr>
      <w:tabs>
        <w:tab w:val="center" w:pos="4252"/>
        <w:tab w:val="right" w:pos="8504"/>
      </w:tabs>
      <w:snapToGrid w:val="0"/>
    </w:pPr>
  </w:style>
  <w:style w:type="character" w:customStyle="1" w:styleId="aa">
    <w:name w:val="フッター (文字)"/>
    <w:basedOn w:val="a0"/>
    <w:link w:val="a9"/>
    <w:uiPriority w:val="99"/>
    <w:rsid w:val="007A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t-ikeyama</cp:lastModifiedBy>
  <cp:revision>2</cp:revision>
  <cp:lastPrinted>2018-09-19T00:28:00Z</cp:lastPrinted>
  <dcterms:created xsi:type="dcterms:W3CDTF">2019-03-20T06:52:00Z</dcterms:created>
  <dcterms:modified xsi:type="dcterms:W3CDTF">2019-03-20T06:52:00Z</dcterms:modified>
</cp:coreProperties>
</file>